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22D" w:rsidRPr="00BE547E" w:rsidRDefault="002B022D" w:rsidP="00D679F8">
      <w:pPr>
        <w:jc w:val="center"/>
        <w:rPr>
          <w:rFonts w:asciiTheme="minorHAnsi" w:hAnsiTheme="minorHAnsi" w:cstheme="minorHAnsi"/>
          <w:b/>
          <w:bCs/>
          <w:iCs/>
          <w:sz w:val="30"/>
          <w:szCs w:val="30"/>
          <w:lang w:val="el-GR"/>
        </w:rPr>
      </w:pPr>
      <w:r w:rsidRPr="00BE547E">
        <w:rPr>
          <w:rFonts w:asciiTheme="minorHAnsi" w:hAnsiTheme="minorHAnsi" w:cstheme="minorHAnsi"/>
          <w:b/>
          <w:bCs/>
          <w:iCs/>
          <w:sz w:val="30"/>
          <w:szCs w:val="30"/>
          <w:lang w:val="el-GR"/>
        </w:rPr>
        <w:t>ΔΕΛΤΙΟ ΤΥΠΟΥ</w:t>
      </w:r>
    </w:p>
    <w:p w:rsidR="002B022D" w:rsidRPr="00CA51FA" w:rsidRDefault="002B022D" w:rsidP="00D679F8">
      <w:pPr>
        <w:jc w:val="center"/>
        <w:rPr>
          <w:rFonts w:asciiTheme="minorHAnsi" w:hAnsiTheme="minorHAnsi" w:cstheme="minorHAnsi"/>
          <w:b/>
          <w:bCs/>
          <w:iCs/>
          <w:sz w:val="22"/>
          <w:szCs w:val="22"/>
          <w:lang w:val="el-GR"/>
        </w:rPr>
      </w:pPr>
    </w:p>
    <w:p w:rsidR="00BC183A" w:rsidRPr="00BC183A" w:rsidRDefault="00BC183A" w:rsidP="00BC183A">
      <w:pPr>
        <w:jc w:val="center"/>
        <w:rPr>
          <w:rFonts w:asciiTheme="minorHAnsi" w:hAnsiTheme="minorHAnsi" w:cstheme="minorHAnsi"/>
          <w:b/>
          <w:bCs/>
          <w:sz w:val="30"/>
          <w:szCs w:val="30"/>
          <w:lang w:val="el-GR"/>
        </w:rPr>
      </w:pPr>
      <w:r w:rsidRPr="00BC183A">
        <w:rPr>
          <w:rFonts w:asciiTheme="minorHAnsi" w:hAnsiTheme="minorHAnsi" w:cstheme="minorHAnsi"/>
          <w:b/>
          <w:bCs/>
          <w:sz w:val="30"/>
          <w:szCs w:val="30"/>
          <w:lang w:val="el-GR"/>
        </w:rPr>
        <w:t>Δ.Σ. Πανελληνίου Ιατρικού Συλλόγου - Αποφάσεις:</w:t>
      </w:r>
    </w:p>
    <w:p w:rsidR="00B330D6" w:rsidRPr="000E7491" w:rsidRDefault="00BC183A" w:rsidP="00BC183A">
      <w:pPr>
        <w:rPr>
          <w:rFonts w:asciiTheme="minorHAnsi" w:hAnsiTheme="minorHAnsi" w:cstheme="minorHAnsi"/>
          <w:b/>
          <w:bCs/>
          <w:sz w:val="28"/>
          <w:szCs w:val="28"/>
          <w:lang w:val="el-GR"/>
        </w:rPr>
      </w:pPr>
      <w:r w:rsidRPr="000E7491">
        <w:rPr>
          <w:rFonts w:asciiTheme="minorHAnsi" w:hAnsiTheme="minorHAnsi" w:cstheme="minorHAnsi"/>
          <w:b/>
          <w:bCs/>
          <w:sz w:val="28"/>
          <w:szCs w:val="28"/>
          <w:lang w:val="el-GR"/>
        </w:rPr>
        <w:t>- Θα προσφύγουμε στη δικαιοσύνη για τους επίορκους</w:t>
      </w:r>
    </w:p>
    <w:p w:rsidR="00BC183A" w:rsidRPr="000E7491" w:rsidRDefault="00BC183A" w:rsidP="00BC183A">
      <w:pPr>
        <w:rPr>
          <w:rFonts w:asciiTheme="minorHAnsi" w:hAnsiTheme="minorHAnsi" w:cstheme="minorHAnsi"/>
          <w:b/>
          <w:bCs/>
          <w:sz w:val="28"/>
          <w:szCs w:val="28"/>
          <w:lang w:val="el-GR"/>
        </w:rPr>
      </w:pPr>
      <w:r w:rsidRPr="000E7491">
        <w:rPr>
          <w:rFonts w:asciiTheme="minorHAnsi" w:hAnsiTheme="minorHAnsi" w:cstheme="minorHAnsi"/>
          <w:b/>
          <w:bCs/>
          <w:sz w:val="28"/>
          <w:szCs w:val="28"/>
          <w:lang w:val="el-GR"/>
        </w:rPr>
        <w:t>- Να αποσυρθούν εγκύκλιος και νόμος για την αποκλειστική συνταγο - γράφηση της δραστικής ουσίας</w:t>
      </w:r>
    </w:p>
    <w:p w:rsidR="00B330D6" w:rsidRPr="00B330D6" w:rsidRDefault="00B330D6" w:rsidP="004438FD">
      <w:pPr>
        <w:pStyle w:val="a7"/>
        <w:rPr>
          <w:rFonts w:asciiTheme="minorHAnsi" w:hAnsiTheme="minorHAnsi" w:cstheme="minorHAnsi"/>
          <w:b/>
          <w:bCs/>
          <w:lang w:val="el-GR"/>
        </w:rPr>
      </w:pPr>
    </w:p>
    <w:p w:rsidR="00FA3E07" w:rsidRPr="005C5BA5" w:rsidRDefault="00FA3E07" w:rsidP="00FA3E07">
      <w:pPr>
        <w:rPr>
          <w:rFonts w:asciiTheme="minorHAnsi" w:hAnsiTheme="minorHAnsi" w:cstheme="minorHAnsi"/>
          <w:b/>
          <w:bCs/>
          <w:sz w:val="10"/>
          <w:szCs w:val="10"/>
          <w:lang w:val="el-GR"/>
        </w:rPr>
      </w:pPr>
    </w:p>
    <w:p w:rsidR="00FA3E07" w:rsidRPr="00FA3E07" w:rsidRDefault="00FA3E07" w:rsidP="00FA3E07">
      <w:pPr>
        <w:jc w:val="both"/>
        <w:rPr>
          <w:rFonts w:asciiTheme="minorHAnsi" w:hAnsiTheme="minorHAnsi" w:cstheme="minorHAnsi"/>
          <w:lang w:val="el-GR"/>
        </w:rPr>
      </w:pPr>
      <w:r w:rsidRPr="00FA3E07">
        <w:rPr>
          <w:rFonts w:asciiTheme="minorHAnsi" w:hAnsiTheme="minorHAnsi" w:cstheme="minorHAnsi"/>
          <w:b/>
          <w:lang w:val="el-GR"/>
        </w:rPr>
        <w:t>Αθήνα, 9 Σεπτεμβρίου 2013</w:t>
      </w:r>
      <w:r>
        <w:rPr>
          <w:rFonts w:asciiTheme="minorHAnsi" w:hAnsiTheme="minorHAnsi" w:cstheme="minorHAnsi"/>
          <w:lang w:val="el-GR"/>
        </w:rPr>
        <w:t xml:space="preserve"> - </w:t>
      </w:r>
      <w:r w:rsidRPr="00FA3E07">
        <w:rPr>
          <w:rFonts w:asciiTheme="minorHAnsi" w:hAnsiTheme="minorHAnsi" w:cstheme="minorHAnsi"/>
          <w:lang w:val="el-GR"/>
        </w:rPr>
        <w:t xml:space="preserve">Την απόσυρση της εγκυκλίου του ΕΟΠΥΥ, καθώς και του σχετικού νόμου, για την αποκλειστική συνταγογράφηση της δραστικής ουσίας αποφάσισε το Δ.Σ. Του Πανελληνίου Ιατρικού Συλλόγου να ζητήσει εκ νέου από τον Υπουργό Υγείας, κ. Άδωνι Γεωργιάδη, κατά τη διάρκεια της συνεδρίασής του, την Παρασκευή 6 Σεπτεμβρίου. </w:t>
      </w:r>
    </w:p>
    <w:p w:rsidR="00FA3E07" w:rsidRDefault="00FA3E07" w:rsidP="00FA3E07">
      <w:pPr>
        <w:jc w:val="both"/>
        <w:rPr>
          <w:rFonts w:asciiTheme="minorHAnsi" w:hAnsiTheme="minorHAnsi" w:cstheme="minorHAnsi"/>
          <w:lang w:val="el-GR"/>
        </w:rPr>
      </w:pPr>
    </w:p>
    <w:p w:rsidR="00FA3E07" w:rsidRPr="00FA3E07" w:rsidRDefault="00FA3E07" w:rsidP="005C5BA5">
      <w:pPr>
        <w:spacing w:after="200" w:line="276" w:lineRule="auto"/>
        <w:jc w:val="both"/>
        <w:rPr>
          <w:rFonts w:asciiTheme="minorHAnsi" w:hAnsiTheme="minorHAnsi" w:cstheme="minorHAnsi"/>
          <w:lang w:val="el-GR"/>
        </w:rPr>
      </w:pPr>
      <w:r w:rsidRPr="00E33035">
        <w:rPr>
          <w:rFonts w:asciiTheme="minorHAnsi" w:hAnsiTheme="minorHAnsi" w:cstheme="minorHAnsi"/>
          <w:lang w:val="el-GR"/>
        </w:rPr>
        <w:t xml:space="preserve">Στην ίδια συνεδρίαση ο Πανελλήνιος Ιατρικός Σύλλογος επαναβεβαίωσε τη θέση του για συνταγογράφηση και της εμπορικής ονομασίας του φαρμάκου, παράλληλα με την δραστική ουσία, τόσο στα σχόλια της συνταγής όσο και στο βιβλιάριο του ασθενούς. </w:t>
      </w:r>
      <w:r w:rsidR="00D0448B">
        <w:rPr>
          <w:rFonts w:asciiTheme="minorHAnsi" w:hAnsiTheme="minorHAnsi" w:cstheme="minorHAnsi"/>
          <w:b/>
          <w:lang w:val="el-GR"/>
        </w:rPr>
        <w:t>Σε κάθε περίπτωση ο ΠΙ</w:t>
      </w:r>
      <w:r w:rsidR="00E33035" w:rsidRPr="00E33035">
        <w:rPr>
          <w:rFonts w:asciiTheme="minorHAnsi" w:hAnsiTheme="minorHAnsi" w:cstheme="minorHAnsi"/>
          <w:b/>
          <w:lang w:val="el-GR"/>
        </w:rPr>
        <w:t>Σ</w:t>
      </w:r>
      <w:bookmarkStart w:id="0" w:name="_GoBack"/>
      <w:bookmarkEnd w:id="0"/>
      <w:r w:rsidR="00E33035" w:rsidRPr="00E33035">
        <w:rPr>
          <w:rFonts w:asciiTheme="minorHAnsi" w:hAnsiTheme="minorHAnsi" w:cstheme="minorHAnsi"/>
          <w:b/>
          <w:lang w:val="el-GR"/>
        </w:rPr>
        <w:t xml:space="preserve"> θα σταθεί δίπλα σε κάθε ιατρό, που με οποιοδήποτε τρόπο απειληθεί στην ελεύθερη έκφραση της ιατρικής του λειτουργίας.</w:t>
      </w:r>
    </w:p>
    <w:p w:rsidR="00FA3E07" w:rsidRDefault="00FA3E07" w:rsidP="00FA3E07">
      <w:pPr>
        <w:jc w:val="both"/>
        <w:rPr>
          <w:rFonts w:asciiTheme="minorHAnsi" w:hAnsiTheme="minorHAnsi" w:cstheme="minorHAnsi"/>
          <w:lang w:val="el-GR"/>
        </w:rPr>
      </w:pPr>
      <w:r w:rsidRPr="00FA3E07">
        <w:rPr>
          <w:rFonts w:asciiTheme="minorHAnsi" w:hAnsiTheme="minorHAnsi" w:cstheme="minorHAnsi"/>
          <w:lang w:val="el-GR"/>
        </w:rPr>
        <w:t xml:space="preserve">Ο Πανελλήνιος Ιατρικός Σύλλογος τονίζει για μία ακόμη φορά ότι είναι καιρός </w:t>
      </w:r>
      <w:r w:rsidRPr="00FA3E07">
        <w:rPr>
          <w:rFonts w:asciiTheme="minorHAnsi" w:hAnsiTheme="minorHAnsi" w:cstheme="minorHAnsi"/>
          <w:b/>
          <w:bCs/>
          <w:lang w:val="el-GR"/>
        </w:rPr>
        <w:t>να εφαρμοστεί η νομοθεσία ώστε κανένα φάρμακο να μην χορηγείται χωρίς ιατρική συνταγή.</w:t>
      </w:r>
    </w:p>
    <w:p w:rsidR="000D230E" w:rsidRDefault="000D230E" w:rsidP="00FA3E07">
      <w:pPr>
        <w:jc w:val="both"/>
        <w:rPr>
          <w:rFonts w:asciiTheme="minorHAnsi" w:hAnsiTheme="minorHAnsi" w:cstheme="minorHAnsi"/>
          <w:lang w:val="el-GR"/>
        </w:rPr>
      </w:pPr>
    </w:p>
    <w:p w:rsidR="00FA3E07" w:rsidRDefault="005C5BA5" w:rsidP="00B330D6">
      <w:pPr>
        <w:jc w:val="both"/>
        <w:rPr>
          <w:rFonts w:asciiTheme="minorHAnsi" w:hAnsiTheme="minorHAnsi" w:cstheme="minorHAnsi"/>
          <w:lang w:val="el-GR"/>
        </w:rPr>
      </w:pPr>
      <w:r>
        <w:rPr>
          <w:rFonts w:asciiTheme="minorHAnsi" w:hAnsiTheme="minorHAnsi" w:cstheme="minorHAnsi"/>
          <w:lang w:val="el-GR"/>
        </w:rPr>
        <w:t xml:space="preserve">Ομόφωνη είναι και η απόφαση του Διοικητικού Συμβουλίου του </w:t>
      </w:r>
      <w:r w:rsidR="000D230E">
        <w:rPr>
          <w:rFonts w:asciiTheme="minorHAnsi" w:hAnsiTheme="minorHAnsi" w:cstheme="minorHAnsi"/>
          <w:lang w:val="el-GR"/>
        </w:rPr>
        <w:t>Πανελληνίου Ιατρικού Συλλόγου, «</w:t>
      </w:r>
      <w:r w:rsidR="000D230E" w:rsidRPr="000D230E">
        <w:rPr>
          <w:rFonts w:asciiTheme="minorHAnsi" w:hAnsiTheme="minorHAnsi" w:cstheme="minorHAnsi"/>
          <w:i/>
          <w:lang w:val="el-GR"/>
        </w:rPr>
        <w:t xml:space="preserve">σε ό,τι αφορά στην </w:t>
      </w:r>
      <w:r w:rsidR="00FA3E07" w:rsidRPr="000D230E">
        <w:rPr>
          <w:rFonts w:asciiTheme="minorHAnsi" w:hAnsiTheme="minorHAnsi" w:cstheme="minorHAnsi"/>
          <w:i/>
          <w:lang w:val="el-GR"/>
        </w:rPr>
        <w:t xml:space="preserve">απαξιωτική αναφορά του Υπουργού Υγείας, ότι “ιατροί τα πιάνουν”, </w:t>
      </w:r>
      <w:r w:rsidR="000D230E" w:rsidRPr="000D230E">
        <w:rPr>
          <w:rFonts w:asciiTheme="minorHAnsi" w:hAnsiTheme="minorHAnsi" w:cstheme="minorHAnsi"/>
          <w:i/>
          <w:lang w:val="el-GR"/>
        </w:rPr>
        <w:t>έχουμε να πούμε πως</w:t>
      </w:r>
      <w:r w:rsidR="00FA3E07" w:rsidRPr="000D230E">
        <w:rPr>
          <w:rFonts w:asciiTheme="minorHAnsi" w:hAnsiTheme="minorHAnsi" w:cstheme="minorHAnsi"/>
          <w:i/>
          <w:lang w:val="el-GR"/>
        </w:rPr>
        <w:t xml:space="preserve"> η ισοπέδωση, αλλά και η συκοφάντηση ενός κλάδου από τέτοιες αναφορές δημιουργούν, πέραν των άλλων, μεγάλη ζημία στη περίθαλψη του ελληνικού λαού, της οποίας στυλοβάτης είναι ο ιατρικός κόσμος. Τα μελανά σημεία τα </w:t>
      </w:r>
      <w:r w:rsidR="0093579C">
        <w:rPr>
          <w:rFonts w:asciiTheme="minorHAnsi" w:hAnsiTheme="minorHAnsi" w:cstheme="minorHAnsi"/>
          <w:i/>
          <w:lang w:val="el-GR"/>
        </w:rPr>
        <w:t>οποία υπάρχουν, αφορούν πρωτίστως</w:t>
      </w:r>
      <w:r w:rsidR="00FA3E07" w:rsidRPr="000D230E">
        <w:rPr>
          <w:rFonts w:asciiTheme="minorHAnsi" w:hAnsiTheme="minorHAnsi" w:cstheme="minorHAnsi"/>
          <w:i/>
          <w:lang w:val="el-GR"/>
        </w:rPr>
        <w:t xml:space="preserve"> το πολιτικό σύστημα, το οποίο τα έχει διαχύσει σε ολόκληρο τον ιστό της κοινωνίας. </w:t>
      </w:r>
      <w:r w:rsidR="00FA3E07" w:rsidRPr="000D230E">
        <w:rPr>
          <w:rFonts w:asciiTheme="minorHAnsi" w:hAnsiTheme="minorHAnsi" w:cstheme="minorHAnsi"/>
          <w:b/>
          <w:bCs/>
          <w:i/>
          <w:lang w:val="el-GR"/>
        </w:rPr>
        <w:t>Θα καταφύγ</w:t>
      </w:r>
      <w:r w:rsidR="000D230E" w:rsidRPr="000D230E">
        <w:rPr>
          <w:rFonts w:asciiTheme="minorHAnsi" w:hAnsiTheme="minorHAnsi" w:cstheme="minorHAnsi"/>
          <w:b/>
          <w:bCs/>
          <w:i/>
          <w:lang w:val="el-GR"/>
        </w:rPr>
        <w:t>ουμε</w:t>
      </w:r>
      <w:r w:rsidR="00FA3E07" w:rsidRPr="000D230E">
        <w:rPr>
          <w:rFonts w:asciiTheme="minorHAnsi" w:hAnsiTheme="minorHAnsi" w:cstheme="minorHAnsi"/>
          <w:b/>
          <w:bCs/>
          <w:i/>
          <w:lang w:val="el-GR"/>
        </w:rPr>
        <w:t xml:space="preserve"> στη δικαιοσύνη για να προστατεύσουμε το κύρος του ιατρικού κόσμου </w:t>
      </w:r>
      <w:r w:rsidR="00FA3E07" w:rsidRPr="000D230E">
        <w:rPr>
          <w:rFonts w:asciiTheme="minorHAnsi" w:hAnsiTheme="minorHAnsi" w:cstheme="minorHAnsi"/>
          <w:i/>
          <w:lang w:val="el-GR"/>
        </w:rPr>
        <w:t>ζητώντας να επιληφθεί της διερεύνησης για όλα τα πρόσωπα εξουσίας, διοικητών, στελεχών, υπαλλήλων, κ.α. τα οποία συμμετείχαν «στο μεγάλο πάρτι», της υγείας τα προηγούμενα 10 χρόνια και με τις πράξεις ή τις παραλείψεις των εζημίωσαν αφάνταστα τα ασφαλιστικά ταμεία, το κ</w:t>
      </w:r>
      <w:r w:rsidR="000D230E" w:rsidRPr="000D230E">
        <w:rPr>
          <w:rFonts w:asciiTheme="minorHAnsi" w:hAnsiTheme="minorHAnsi" w:cstheme="minorHAnsi"/>
          <w:i/>
          <w:lang w:val="el-GR"/>
        </w:rPr>
        <w:t>ράτος και τους πολίτες συνολικά</w:t>
      </w:r>
      <w:r w:rsidR="000D230E">
        <w:rPr>
          <w:rFonts w:asciiTheme="minorHAnsi" w:hAnsiTheme="minorHAnsi" w:cstheme="minorHAnsi"/>
          <w:lang w:val="el-GR"/>
        </w:rPr>
        <w:t>».</w:t>
      </w:r>
    </w:p>
    <w:p w:rsidR="000D230E" w:rsidRPr="000D230E" w:rsidRDefault="000D230E" w:rsidP="000D230E">
      <w:pPr>
        <w:jc w:val="both"/>
        <w:rPr>
          <w:rFonts w:asciiTheme="minorHAnsi" w:hAnsiTheme="minorHAnsi" w:cstheme="minorHAnsi"/>
          <w:lang w:val="el-GR"/>
        </w:rPr>
      </w:pPr>
    </w:p>
    <w:p w:rsidR="005D6B18" w:rsidRDefault="00F818D0" w:rsidP="00B330D6">
      <w:pPr>
        <w:pStyle w:val="10"/>
        <w:spacing w:line="240" w:lineRule="auto"/>
        <w:ind w:left="0"/>
        <w:jc w:val="both"/>
        <w:rPr>
          <w:rFonts w:asciiTheme="minorHAnsi" w:hAnsiTheme="minorHAnsi" w:cstheme="minorHAnsi"/>
        </w:rPr>
      </w:pPr>
      <w:r>
        <w:rPr>
          <w:rFonts w:asciiTheme="minorHAnsi" w:hAnsiTheme="minorHAnsi" w:cstheme="minorHAnsi"/>
        </w:rPr>
        <w:t>Περαιτέρω, το Δ.Σ. του ΠΙΣ</w:t>
      </w:r>
      <w:r w:rsidR="005D6B18">
        <w:rPr>
          <w:rFonts w:asciiTheme="minorHAnsi" w:hAnsiTheme="minorHAnsi" w:cstheme="minorHAnsi"/>
        </w:rPr>
        <w:t xml:space="preserve"> αποφάσισε </w:t>
      </w:r>
    </w:p>
    <w:p w:rsidR="005D6B18" w:rsidRPr="005D6B18" w:rsidRDefault="005D6B18" w:rsidP="00B330D6">
      <w:pPr>
        <w:pStyle w:val="10"/>
        <w:numPr>
          <w:ilvl w:val="0"/>
          <w:numId w:val="3"/>
        </w:numPr>
        <w:spacing w:line="240" w:lineRule="auto"/>
        <w:jc w:val="both"/>
        <w:rPr>
          <w:rFonts w:asciiTheme="minorHAnsi" w:hAnsiTheme="minorHAnsi" w:cstheme="minorHAnsi"/>
        </w:rPr>
      </w:pPr>
      <w:r>
        <w:rPr>
          <w:rFonts w:asciiTheme="minorHAnsi" w:hAnsiTheme="minorHAnsi" w:cstheme="minorHAnsi"/>
        </w:rPr>
        <w:t xml:space="preserve">Πως </w:t>
      </w:r>
      <w:r w:rsidR="00460873" w:rsidRPr="005D6B18">
        <w:rPr>
          <w:rFonts w:asciiTheme="minorHAnsi" w:hAnsiTheme="minorHAnsi" w:cstheme="minorHAnsi"/>
        </w:rPr>
        <w:t>θα προχωρήσει σε σχετικό</w:t>
      </w:r>
      <w:r w:rsidR="00F818D0" w:rsidRPr="005D6B18">
        <w:rPr>
          <w:rFonts w:asciiTheme="minorHAnsi" w:hAnsiTheme="minorHAnsi" w:cstheme="minorHAnsi"/>
        </w:rPr>
        <w:t xml:space="preserve"> αίτημα προς την Πολιτεία, προκειμένου</w:t>
      </w:r>
      <w:r w:rsidR="00E554AC" w:rsidRPr="005D6B18">
        <w:rPr>
          <w:rFonts w:asciiTheme="minorHAnsi" w:hAnsiTheme="minorHAnsi" w:cstheme="minorHAnsi"/>
        </w:rPr>
        <w:t xml:space="preserve"> να </w:t>
      </w:r>
      <w:r w:rsidRPr="005D6B18">
        <w:rPr>
          <w:rFonts w:asciiTheme="minorHAnsi" w:hAnsiTheme="minorHAnsi" w:cstheme="minorHAnsi"/>
        </w:rPr>
        <w:t xml:space="preserve">γίνουν οι </w:t>
      </w:r>
      <w:r w:rsidRPr="005D6B18">
        <w:rPr>
          <w:rFonts w:asciiTheme="minorHAnsi" w:hAnsiTheme="minorHAnsi" w:cstheme="minorHAnsi"/>
        </w:rPr>
        <w:lastRenderedPageBreak/>
        <w:t xml:space="preserve">απαραίτητες ενέργειες </w:t>
      </w:r>
      <w:r w:rsidR="00E554AC" w:rsidRPr="005D6B18">
        <w:rPr>
          <w:rFonts w:asciiTheme="minorHAnsi" w:hAnsiTheme="minorHAnsi" w:cstheme="minorHAnsi"/>
        </w:rPr>
        <w:t xml:space="preserve">ώστε </w:t>
      </w:r>
      <w:r w:rsidR="00F818D0" w:rsidRPr="005D6B18">
        <w:rPr>
          <w:rFonts w:asciiTheme="minorHAnsi" w:hAnsiTheme="minorHAnsi" w:cstheme="minorHAnsi"/>
          <w:b/>
          <w:bCs/>
        </w:rPr>
        <w:t>οι ανασφάλιστοι συμπολίτες μας να έχουν πρόσβαση σε κάθε επίπεδο της Δημόσιας Περίθαλψης, χωρίς επιβαρύνσεις.</w:t>
      </w:r>
    </w:p>
    <w:p w:rsidR="00FA3E07" w:rsidRPr="00FA3E07" w:rsidRDefault="00FA3E07" w:rsidP="00B330D6">
      <w:pPr>
        <w:pStyle w:val="10"/>
        <w:numPr>
          <w:ilvl w:val="0"/>
          <w:numId w:val="2"/>
        </w:numPr>
        <w:spacing w:line="240" w:lineRule="auto"/>
        <w:jc w:val="both"/>
        <w:rPr>
          <w:rFonts w:asciiTheme="minorHAnsi" w:hAnsiTheme="minorHAnsi" w:cstheme="minorHAnsi"/>
          <w:b/>
          <w:bCs/>
        </w:rPr>
      </w:pPr>
      <w:r w:rsidRPr="00FA3E07">
        <w:rPr>
          <w:rFonts w:asciiTheme="minorHAnsi" w:hAnsiTheme="minorHAnsi" w:cstheme="minorHAnsi"/>
        </w:rPr>
        <w:t xml:space="preserve">Να ζητήσει από όλους τους  Ιατρικούς Συλλόγους </w:t>
      </w:r>
      <w:r w:rsidRPr="00FA3E07">
        <w:rPr>
          <w:rFonts w:asciiTheme="minorHAnsi" w:hAnsiTheme="minorHAnsi" w:cstheme="minorHAnsi"/>
          <w:b/>
          <w:bCs/>
        </w:rPr>
        <w:t>να συστρατευθούν κάτω από τον Πανελλήνιο Ιατρικό Σύλλογο,</w:t>
      </w:r>
      <w:r w:rsidRPr="00FA3E07">
        <w:rPr>
          <w:rFonts w:asciiTheme="minorHAnsi" w:hAnsiTheme="minorHAnsi" w:cstheme="minorHAnsi"/>
        </w:rPr>
        <w:t xml:space="preserve"> χωρίς αποκλείσεις ή υπερβάσεις, που δημιουργούν εικόνα διαφοροποιήσεων του ιατρικού κόσμου.</w:t>
      </w:r>
    </w:p>
    <w:p w:rsidR="00FA3E07" w:rsidRPr="00FA3E07" w:rsidRDefault="00FA3E07" w:rsidP="00B330D6">
      <w:pPr>
        <w:pStyle w:val="10"/>
        <w:numPr>
          <w:ilvl w:val="0"/>
          <w:numId w:val="2"/>
        </w:numPr>
        <w:spacing w:line="240" w:lineRule="auto"/>
        <w:jc w:val="both"/>
        <w:rPr>
          <w:rFonts w:asciiTheme="minorHAnsi" w:hAnsiTheme="minorHAnsi" w:cstheme="minorHAnsi"/>
        </w:rPr>
      </w:pPr>
      <w:r w:rsidRPr="00FA3E07">
        <w:rPr>
          <w:rFonts w:asciiTheme="minorHAnsi" w:hAnsiTheme="minorHAnsi" w:cstheme="minorHAnsi"/>
          <w:b/>
          <w:bCs/>
        </w:rPr>
        <w:t xml:space="preserve">Να διατηρηθούν οι  δημόσιες δομές του ΕΟΠΥΥ και να ενισχυθούν. </w:t>
      </w:r>
    </w:p>
    <w:p w:rsidR="00FA3E07" w:rsidRPr="00FA3E07" w:rsidRDefault="00FA3E07" w:rsidP="00B330D6">
      <w:pPr>
        <w:pStyle w:val="10"/>
        <w:numPr>
          <w:ilvl w:val="0"/>
          <w:numId w:val="2"/>
        </w:numPr>
        <w:spacing w:line="240" w:lineRule="auto"/>
        <w:jc w:val="both"/>
        <w:rPr>
          <w:rFonts w:asciiTheme="minorHAnsi" w:hAnsiTheme="minorHAnsi" w:cstheme="minorHAnsi"/>
        </w:rPr>
      </w:pPr>
      <w:r w:rsidRPr="00FA3E07">
        <w:rPr>
          <w:rFonts w:asciiTheme="minorHAnsi" w:hAnsiTheme="minorHAnsi" w:cstheme="minorHAnsi"/>
        </w:rPr>
        <w:t xml:space="preserve">Να εκδηλώσει την </w:t>
      </w:r>
      <w:r w:rsidRPr="00FA3E07">
        <w:rPr>
          <w:rFonts w:asciiTheme="minorHAnsi" w:hAnsiTheme="minorHAnsi" w:cstheme="minorHAnsi"/>
          <w:b/>
          <w:bCs/>
        </w:rPr>
        <w:t>αντίθεσή του στην αγορανομική διάταξη για τη διάθεση στους καταναλωτές ληγμένων προϊόντων σε χαμηλότερες τιμές.</w:t>
      </w:r>
    </w:p>
    <w:p w:rsidR="005D6B18" w:rsidRDefault="005D6B18" w:rsidP="00B330D6">
      <w:pPr>
        <w:pStyle w:val="10"/>
        <w:spacing w:line="240" w:lineRule="auto"/>
        <w:ind w:left="0"/>
        <w:jc w:val="both"/>
        <w:rPr>
          <w:rFonts w:asciiTheme="minorHAnsi" w:hAnsiTheme="minorHAnsi" w:cstheme="minorHAnsi"/>
        </w:rPr>
      </w:pPr>
    </w:p>
    <w:p w:rsidR="00B330D6" w:rsidRPr="00FA3E07" w:rsidRDefault="00B330D6" w:rsidP="00B330D6">
      <w:pPr>
        <w:pStyle w:val="10"/>
        <w:spacing w:line="240" w:lineRule="auto"/>
        <w:ind w:left="0"/>
        <w:jc w:val="both"/>
        <w:rPr>
          <w:rFonts w:asciiTheme="minorHAnsi" w:hAnsiTheme="minorHAnsi" w:cstheme="minorHAnsi"/>
        </w:rPr>
      </w:pPr>
      <w:r w:rsidRPr="00FA3E07">
        <w:rPr>
          <w:rFonts w:asciiTheme="minorHAnsi" w:hAnsiTheme="minorHAnsi" w:cstheme="minorHAnsi"/>
        </w:rPr>
        <w:t xml:space="preserve">Ο Πανελλήνιος Ιατρικός Σύλλογος στέκεται με </w:t>
      </w:r>
      <w:r w:rsidRPr="00FA3E07">
        <w:rPr>
          <w:rFonts w:asciiTheme="minorHAnsi" w:hAnsiTheme="minorHAnsi" w:cstheme="minorHAnsi"/>
          <w:b/>
          <w:bCs/>
        </w:rPr>
        <w:t xml:space="preserve">ψυχραιμία και σοβαρότητα </w:t>
      </w:r>
      <w:r w:rsidRPr="00FA3E07">
        <w:rPr>
          <w:rFonts w:asciiTheme="minorHAnsi" w:hAnsiTheme="minorHAnsi" w:cstheme="minorHAnsi"/>
        </w:rPr>
        <w:t xml:space="preserve">στο θεσμικό ρόλο και τις υποχρεώσεις του, τόσο για την προάσπιση της υγείας του λαού, όσο και για τις διεκδικήσεις του ιατρικού κόσμου. </w:t>
      </w:r>
      <w:r w:rsidRPr="00FA3E07">
        <w:rPr>
          <w:rFonts w:asciiTheme="minorHAnsi" w:hAnsiTheme="minorHAnsi" w:cstheme="minorHAnsi"/>
          <w:b/>
          <w:bCs/>
        </w:rPr>
        <w:t>Θα είμαστε αμείλικτοι προς κάθε κατεύθυνση</w:t>
      </w:r>
      <w:r w:rsidRPr="00FA3E07">
        <w:rPr>
          <w:rFonts w:asciiTheme="minorHAnsi" w:hAnsiTheme="minorHAnsi" w:cstheme="minorHAnsi"/>
        </w:rPr>
        <w:t xml:space="preserve">, </w:t>
      </w:r>
      <w:r w:rsidRPr="005D6B18">
        <w:rPr>
          <w:rFonts w:asciiTheme="minorHAnsi" w:hAnsiTheme="minorHAnsi" w:cstheme="minorHAnsi"/>
          <w:b/>
        </w:rPr>
        <w:t>προκειμένου να υπερ</w:t>
      </w:r>
      <w:r w:rsidR="005D6B18" w:rsidRPr="005D6B18">
        <w:rPr>
          <w:rFonts w:asciiTheme="minorHAnsi" w:hAnsiTheme="minorHAnsi" w:cstheme="minorHAnsi"/>
          <w:b/>
        </w:rPr>
        <w:t>ασπιστούμε τις θέσεις μας αυτές.</w:t>
      </w:r>
    </w:p>
    <w:p w:rsidR="00FA3E07" w:rsidRPr="00FA3E07" w:rsidRDefault="00FA3E07" w:rsidP="00FA3E07">
      <w:pPr>
        <w:pStyle w:val="10"/>
        <w:jc w:val="both"/>
        <w:rPr>
          <w:rFonts w:asciiTheme="minorHAnsi" w:hAnsiTheme="minorHAnsi" w:cstheme="minorHAnsi"/>
        </w:rPr>
      </w:pPr>
    </w:p>
    <w:p w:rsidR="00D679F8" w:rsidRPr="00CA51FA" w:rsidRDefault="00D679F8" w:rsidP="00D679F8">
      <w:pPr>
        <w:spacing w:before="28" w:after="28"/>
        <w:jc w:val="both"/>
        <w:rPr>
          <w:rFonts w:asciiTheme="minorHAnsi" w:hAnsiTheme="minorHAnsi" w:cstheme="minorHAnsi"/>
          <w:b/>
          <w:bCs/>
          <w:i/>
          <w:iCs/>
          <w:sz w:val="22"/>
          <w:szCs w:val="22"/>
          <w:lang w:val="el-GR"/>
        </w:rPr>
      </w:pPr>
    </w:p>
    <w:p w:rsidR="001701E0" w:rsidRPr="00CA51FA" w:rsidRDefault="001701E0" w:rsidP="001701E0">
      <w:pPr>
        <w:spacing w:line="360" w:lineRule="auto"/>
        <w:jc w:val="center"/>
        <w:rPr>
          <w:rFonts w:asciiTheme="minorHAnsi" w:hAnsiTheme="minorHAnsi" w:cstheme="minorHAnsi"/>
          <w:sz w:val="22"/>
          <w:szCs w:val="22"/>
          <w:lang w:val="el-GR"/>
        </w:rPr>
      </w:pPr>
      <w:r w:rsidRPr="00CA51FA">
        <w:rPr>
          <w:rFonts w:asciiTheme="minorHAnsi" w:hAnsiTheme="minorHAnsi" w:cstheme="minorHAnsi"/>
          <w:sz w:val="22"/>
          <w:szCs w:val="22"/>
          <w:lang w:val="el-GR"/>
        </w:rPr>
        <w:t>Για τον Π.Ι.Σ.</w:t>
      </w:r>
    </w:p>
    <w:p w:rsidR="001701E0" w:rsidRPr="00CA51FA" w:rsidRDefault="001701E0" w:rsidP="001701E0">
      <w:pPr>
        <w:spacing w:line="360" w:lineRule="auto"/>
        <w:jc w:val="center"/>
        <w:rPr>
          <w:rFonts w:asciiTheme="minorHAnsi" w:hAnsiTheme="minorHAnsi" w:cstheme="minorHAnsi"/>
          <w:sz w:val="22"/>
          <w:szCs w:val="22"/>
          <w:lang w:val="el-GR"/>
        </w:rPr>
      </w:pPr>
    </w:p>
    <w:p w:rsidR="001701E0" w:rsidRPr="00CA51FA" w:rsidRDefault="001701E0" w:rsidP="001701E0">
      <w:pPr>
        <w:spacing w:line="360" w:lineRule="auto"/>
        <w:jc w:val="center"/>
        <w:rPr>
          <w:rFonts w:asciiTheme="minorHAnsi" w:hAnsiTheme="minorHAnsi" w:cstheme="minorHAnsi"/>
          <w:sz w:val="22"/>
          <w:szCs w:val="22"/>
          <w:lang w:val="el-GR"/>
        </w:rPr>
      </w:pPr>
      <w:r w:rsidRPr="00CA51FA">
        <w:rPr>
          <w:rFonts w:asciiTheme="minorHAnsi" w:hAnsiTheme="minorHAnsi" w:cstheme="minorHAnsi"/>
          <w:sz w:val="22"/>
          <w:szCs w:val="22"/>
          <w:lang w:val="el-GR"/>
        </w:rPr>
        <w:t>Ο Πρόεδρος</w:t>
      </w:r>
      <w:r w:rsidRPr="00CA51FA">
        <w:rPr>
          <w:rFonts w:asciiTheme="minorHAnsi" w:hAnsiTheme="minorHAnsi" w:cstheme="minorHAnsi"/>
          <w:sz w:val="22"/>
          <w:szCs w:val="22"/>
          <w:lang w:val="el-GR"/>
        </w:rPr>
        <w:tab/>
      </w:r>
      <w:r w:rsidRPr="00CA51FA">
        <w:rPr>
          <w:rFonts w:asciiTheme="minorHAnsi" w:hAnsiTheme="minorHAnsi" w:cstheme="minorHAnsi"/>
          <w:sz w:val="22"/>
          <w:szCs w:val="22"/>
          <w:lang w:val="el-GR"/>
        </w:rPr>
        <w:tab/>
      </w:r>
      <w:r w:rsidRPr="00CA51FA">
        <w:rPr>
          <w:rFonts w:asciiTheme="minorHAnsi" w:hAnsiTheme="minorHAnsi" w:cstheme="minorHAnsi"/>
          <w:sz w:val="22"/>
          <w:szCs w:val="22"/>
          <w:lang w:val="el-GR"/>
        </w:rPr>
        <w:tab/>
      </w:r>
      <w:r w:rsidRPr="00CA51FA">
        <w:rPr>
          <w:rFonts w:asciiTheme="minorHAnsi" w:hAnsiTheme="minorHAnsi" w:cstheme="minorHAnsi"/>
          <w:sz w:val="22"/>
          <w:szCs w:val="22"/>
          <w:lang w:val="el-GR"/>
        </w:rPr>
        <w:tab/>
      </w:r>
      <w:r w:rsidRPr="00CA51FA">
        <w:rPr>
          <w:rFonts w:asciiTheme="minorHAnsi" w:hAnsiTheme="minorHAnsi" w:cstheme="minorHAnsi"/>
          <w:sz w:val="22"/>
          <w:szCs w:val="22"/>
          <w:lang w:val="el-GR"/>
        </w:rPr>
        <w:tab/>
        <w:t>Ο Γεν. Γραμματέας</w:t>
      </w:r>
    </w:p>
    <w:p w:rsidR="004473B0" w:rsidRPr="00CA51FA" w:rsidRDefault="001701E0" w:rsidP="00CA51FA">
      <w:pPr>
        <w:spacing w:line="360" w:lineRule="auto"/>
        <w:jc w:val="center"/>
        <w:rPr>
          <w:rFonts w:asciiTheme="minorHAnsi" w:hAnsiTheme="minorHAnsi" w:cstheme="minorHAnsi"/>
          <w:sz w:val="22"/>
          <w:szCs w:val="22"/>
          <w:lang w:val="el-GR"/>
        </w:rPr>
      </w:pPr>
      <w:r w:rsidRPr="00CA51FA">
        <w:rPr>
          <w:rFonts w:asciiTheme="minorHAnsi" w:hAnsiTheme="minorHAnsi" w:cstheme="minorHAnsi"/>
          <w:b/>
          <w:sz w:val="22"/>
          <w:szCs w:val="22"/>
          <w:lang w:val="el-GR"/>
        </w:rPr>
        <w:t>ΜΙΧΑΗΛ Π. ΒΛΑΣΤΑΡΑΚΟΣ</w:t>
      </w:r>
      <w:r w:rsidRPr="00CA51FA">
        <w:rPr>
          <w:rFonts w:asciiTheme="minorHAnsi" w:hAnsiTheme="minorHAnsi" w:cstheme="minorHAnsi"/>
          <w:b/>
          <w:sz w:val="22"/>
          <w:szCs w:val="22"/>
          <w:lang w:val="el-GR"/>
        </w:rPr>
        <w:tab/>
      </w:r>
      <w:r w:rsidRPr="00CA51FA">
        <w:rPr>
          <w:rFonts w:asciiTheme="minorHAnsi" w:hAnsiTheme="minorHAnsi" w:cstheme="minorHAnsi"/>
          <w:b/>
          <w:sz w:val="22"/>
          <w:szCs w:val="22"/>
          <w:lang w:val="el-GR"/>
        </w:rPr>
        <w:tab/>
      </w:r>
      <w:r w:rsidRPr="00CA51FA">
        <w:rPr>
          <w:rFonts w:asciiTheme="minorHAnsi" w:hAnsiTheme="minorHAnsi" w:cstheme="minorHAnsi"/>
          <w:b/>
          <w:sz w:val="22"/>
          <w:szCs w:val="22"/>
          <w:lang w:val="el-GR"/>
        </w:rPr>
        <w:tab/>
        <w:t>ΚΩΣΤΑΣ Ι. ΑΛΕΞΑΝΔΡΟΠΟΥΛΟΣ</w:t>
      </w:r>
    </w:p>
    <w:sectPr w:rsidR="004473B0" w:rsidRPr="00CA51FA" w:rsidSect="0078494F">
      <w:headerReference w:type="default" r:id="rId7"/>
      <w:footerReference w:type="default" r:id="rId8"/>
      <w:pgSz w:w="12240" w:h="15840"/>
      <w:pgMar w:top="199" w:right="1041" w:bottom="1078" w:left="1843" w:header="360"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2D8" w:rsidRDefault="004552D8">
      <w:r>
        <w:separator/>
      </w:r>
    </w:p>
  </w:endnote>
  <w:endnote w:type="continuationSeparator" w:id="1">
    <w:p w:rsidR="004552D8" w:rsidRDefault="004552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A1"/>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8B2" w:rsidRDefault="007528B2" w:rsidP="00143861">
    <w:pPr>
      <w:pStyle w:val="a4"/>
      <w:jc w:val="center"/>
    </w:pPr>
    <w:r>
      <w:rPr>
        <w:noProof/>
        <w:lang w:val="el-GR" w:eastAsia="el-GR"/>
      </w:rPr>
      <w:drawing>
        <wp:inline distT="0" distB="0" distL="0" distR="0">
          <wp:extent cx="4850130" cy="860487"/>
          <wp:effectExtent l="19050" t="0" r="7620" b="0"/>
          <wp:docPr id="3"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IS.jpg"/>
                  <pic:cNvPicPr/>
                </pic:nvPicPr>
                <pic:blipFill>
                  <a:blip r:embed="rId1"/>
                  <a:stretch>
                    <a:fillRect/>
                  </a:stretch>
                </pic:blipFill>
                <pic:spPr>
                  <a:xfrm>
                    <a:off x="0" y="0"/>
                    <a:ext cx="4853361" cy="86106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2D8" w:rsidRDefault="004552D8">
      <w:r>
        <w:separator/>
      </w:r>
    </w:p>
  </w:footnote>
  <w:footnote w:type="continuationSeparator" w:id="1">
    <w:p w:rsidR="004552D8" w:rsidRDefault="004552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8B2" w:rsidRDefault="007528B2">
    <w:pPr>
      <w:pStyle w:val="a3"/>
      <w:jc w:val="center"/>
    </w:pPr>
    <w:r>
      <w:rPr>
        <w:noProof/>
        <w:lang w:val="el-GR" w:eastAsia="el-GR"/>
      </w:rPr>
      <w:drawing>
        <wp:inline distT="0" distB="0" distL="0" distR="0">
          <wp:extent cx="4866617" cy="1782540"/>
          <wp:effectExtent l="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4873546" cy="1785078"/>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569529C"/>
    <w:multiLevelType w:val="hybridMultilevel"/>
    <w:tmpl w:val="AE9884EC"/>
    <w:lvl w:ilvl="0" w:tplc="794A9D3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681A7038"/>
    <w:multiLevelType w:val="hybridMultilevel"/>
    <w:tmpl w:val="21AC49AA"/>
    <w:lvl w:ilvl="0" w:tplc="D9505110">
      <w:numFmt w:val="bullet"/>
      <w:lvlText w:val="-"/>
      <w:lvlJc w:val="left"/>
      <w:pPr>
        <w:ind w:left="720" w:hanging="360"/>
      </w:pPr>
      <w:rPr>
        <w:rFonts w:ascii="Calibri" w:eastAsiaTheme="minorHAnsi" w:hAnsi="Calibri" w:cstheme="minorBid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noPunctuationKerning/>
  <w:characterSpacingControl w:val="doNotCompress"/>
  <w:hdrShapeDefaults>
    <o:shapedefaults v:ext="edit" spidmax="5122"/>
  </w:hdrShapeDefaults>
  <w:footnotePr>
    <w:footnote w:id="0"/>
    <w:footnote w:id="1"/>
  </w:footnotePr>
  <w:endnotePr>
    <w:endnote w:id="0"/>
    <w:endnote w:id="1"/>
  </w:endnotePr>
  <w:compat/>
  <w:rsids>
    <w:rsidRoot w:val="00507C25"/>
    <w:rsid w:val="000310F4"/>
    <w:rsid w:val="000568D1"/>
    <w:rsid w:val="000644E3"/>
    <w:rsid w:val="0009642B"/>
    <w:rsid w:val="000B2DD6"/>
    <w:rsid w:val="000D230E"/>
    <w:rsid w:val="000E7491"/>
    <w:rsid w:val="00143861"/>
    <w:rsid w:val="001701E0"/>
    <w:rsid w:val="00190551"/>
    <w:rsid w:val="00191108"/>
    <w:rsid w:val="001F71AA"/>
    <w:rsid w:val="0022490C"/>
    <w:rsid w:val="00282A0F"/>
    <w:rsid w:val="002B022D"/>
    <w:rsid w:val="002F393F"/>
    <w:rsid w:val="00372742"/>
    <w:rsid w:val="00376821"/>
    <w:rsid w:val="00390CE3"/>
    <w:rsid w:val="003A7724"/>
    <w:rsid w:val="003E7CD7"/>
    <w:rsid w:val="003F6DDB"/>
    <w:rsid w:val="004345C4"/>
    <w:rsid w:val="004438FD"/>
    <w:rsid w:val="0044410A"/>
    <w:rsid w:val="004473B0"/>
    <w:rsid w:val="004552D8"/>
    <w:rsid w:val="00460873"/>
    <w:rsid w:val="004B03FB"/>
    <w:rsid w:val="004F4B39"/>
    <w:rsid w:val="00507C25"/>
    <w:rsid w:val="0056270B"/>
    <w:rsid w:val="0057326D"/>
    <w:rsid w:val="00574AEA"/>
    <w:rsid w:val="00575020"/>
    <w:rsid w:val="005C5BA5"/>
    <w:rsid w:val="005D6B18"/>
    <w:rsid w:val="005D6DBD"/>
    <w:rsid w:val="00612BDC"/>
    <w:rsid w:val="00625838"/>
    <w:rsid w:val="006D60B2"/>
    <w:rsid w:val="0071727E"/>
    <w:rsid w:val="007528B2"/>
    <w:rsid w:val="00755C86"/>
    <w:rsid w:val="00763ECF"/>
    <w:rsid w:val="007843AD"/>
    <w:rsid w:val="0078494F"/>
    <w:rsid w:val="007F4753"/>
    <w:rsid w:val="00802E6E"/>
    <w:rsid w:val="00884AEF"/>
    <w:rsid w:val="0093579C"/>
    <w:rsid w:val="00936B36"/>
    <w:rsid w:val="0094429F"/>
    <w:rsid w:val="00954ADD"/>
    <w:rsid w:val="009B34E9"/>
    <w:rsid w:val="009E3AE0"/>
    <w:rsid w:val="009E4D22"/>
    <w:rsid w:val="00A07D30"/>
    <w:rsid w:val="00A47A8A"/>
    <w:rsid w:val="00A572EC"/>
    <w:rsid w:val="00A953BB"/>
    <w:rsid w:val="00AA4A83"/>
    <w:rsid w:val="00AB4D87"/>
    <w:rsid w:val="00AE25EE"/>
    <w:rsid w:val="00AF2745"/>
    <w:rsid w:val="00B330D6"/>
    <w:rsid w:val="00BC183A"/>
    <w:rsid w:val="00BC257C"/>
    <w:rsid w:val="00BE034A"/>
    <w:rsid w:val="00BE547E"/>
    <w:rsid w:val="00BF0D1A"/>
    <w:rsid w:val="00C642CF"/>
    <w:rsid w:val="00C65C38"/>
    <w:rsid w:val="00CA2B45"/>
    <w:rsid w:val="00CA51FA"/>
    <w:rsid w:val="00CD55CF"/>
    <w:rsid w:val="00CF3092"/>
    <w:rsid w:val="00D0448B"/>
    <w:rsid w:val="00D429B2"/>
    <w:rsid w:val="00D56917"/>
    <w:rsid w:val="00D6422D"/>
    <w:rsid w:val="00D643B7"/>
    <w:rsid w:val="00D679F8"/>
    <w:rsid w:val="00D76DA4"/>
    <w:rsid w:val="00DF1CA5"/>
    <w:rsid w:val="00E1043D"/>
    <w:rsid w:val="00E14DBA"/>
    <w:rsid w:val="00E33035"/>
    <w:rsid w:val="00E37C01"/>
    <w:rsid w:val="00E554AC"/>
    <w:rsid w:val="00EA36EB"/>
    <w:rsid w:val="00EB3EEF"/>
    <w:rsid w:val="00ED4E32"/>
    <w:rsid w:val="00F10089"/>
    <w:rsid w:val="00F32802"/>
    <w:rsid w:val="00F42684"/>
    <w:rsid w:val="00F6147B"/>
    <w:rsid w:val="00F6280B"/>
    <w:rsid w:val="00F73B78"/>
    <w:rsid w:val="00F818D0"/>
    <w:rsid w:val="00F87B1E"/>
    <w:rsid w:val="00FA3E0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2684"/>
    <w:rPr>
      <w:sz w:val="24"/>
      <w:szCs w:val="24"/>
      <w:lang w:val="en-US" w:eastAsia="en-US"/>
    </w:rPr>
  </w:style>
  <w:style w:type="paragraph" w:styleId="1">
    <w:name w:val="heading 1"/>
    <w:basedOn w:val="a"/>
    <w:next w:val="a"/>
    <w:qFormat/>
    <w:rsid w:val="00F42684"/>
    <w:pPr>
      <w:keepNext/>
      <w:jc w:val="center"/>
      <w:outlineLvl w:val="0"/>
    </w:pPr>
    <w:rPr>
      <w:rFonts w:ascii="Arial" w:hAnsi="Arial" w:cs="Arial"/>
      <w:b/>
      <w:bCs/>
      <w:sz w:val="32"/>
      <w:u w:val="single"/>
      <w:lang w:val="el-GR"/>
    </w:rPr>
  </w:style>
  <w:style w:type="paragraph" w:styleId="2">
    <w:name w:val="heading 2"/>
    <w:basedOn w:val="a"/>
    <w:next w:val="a"/>
    <w:qFormat/>
    <w:rsid w:val="00F42684"/>
    <w:pPr>
      <w:keepNext/>
      <w:jc w:val="right"/>
      <w:outlineLvl w:val="1"/>
    </w:pPr>
    <w:rPr>
      <w:rFonts w:ascii="Arial" w:hAnsi="Arial" w:cs="Arial"/>
      <w:i/>
      <w:iCs/>
      <w:sz w:val="22"/>
      <w:lang w:val="el-GR"/>
    </w:rPr>
  </w:style>
  <w:style w:type="paragraph" w:styleId="3">
    <w:name w:val="heading 3"/>
    <w:basedOn w:val="a"/>
    <w:next w:val="a"/>
    <w:qFormat/>
    <w:rsid w:val="00F42684"/>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2684"/>
    <w:pPr>
      <w:tabs>
        <w:tab w:val="center" w:pos="4320"/>
        <w:tab w:val="right" w:pos="8640"/>
      </w:tabs>
    </w:pPr>
  </w:style>
  <w:style w:type="paragraph" w:styleId="a4">
    <w:name w:val="footer"/>
    <w:basedOn w:val="a"/>
    <w:rsid w:val="00F42684"/>
    <w:pPr>
      <w:tabs>
        <w:tab w:val="center" w:pos="4320"/>
        <w:tab w:val="right" w:pos="8640"/>
      </w:tabs>
    </w:pPr>
  </w:style>
  <w:style w:type="paragraph" w:styleId="a5">
    <w:name w:val="Body Text"/>
    <w:basedOn w:val="a"/>
    <w:rsid w:val="00F42684"/>
    <w:pPr>
      <w:jc w:val="both"/>
    </w:pPr>
    <w:rPr>
      <w:rFonts w:ascii="Arial" w:hAnsi="Arial" w:cs="Arial"/>
      <w:lang w:val="el-GR"/>
    </w:rPr>
  </w:style>
  <w:style w:type="paragraph" w:styleId="a6">
    <w:name w:val="Balloon Text"/>
    <w:basedOn w:val="a"/>
    <w:link w:val="Char"/>
    <w:rsid w:val="009E3AE0"/>
    <w:rPr>
      <w:rFonts w:ascii="Tahoma" w:hAnsi="Tahoma" w:cs="Tahoma"/>
      <w:sz w:val="16"/>
      <w:szCs w:val="16"/>
    </w:rPr>
  </w:style>
  <w:style w:type="character" w:customStyle="1" w:styleId="Char">
    <w:name w:val="Κείμενο πλαισίου Char"/>
    <w:basedOn w:val="a0"/>
    <w:link w:val="a6"/>
    <w:rsid w:val="009E3AE0"/>
    <w:rPr>
      <w:rFonts w:ascii="Tahoma" w:hAnsi="Tahoma" w:cs="Tahoma"/>
      <w:sz w:val="16"/>
      <w:szCs w:val="16"/>
      <w:lang w:val="en-US" w:eastAsia="en-US"/>
    </w:rPr>
  </w:style>
  <w:style w:type="paragraph" w:customStyle="1" w:styleId="10">
    <w:name w:val="Παράγραφος λίστας1"/>
    <w:basedOn w:val="a"/>
    <w:rsid w:val="00FA3E07"/>
    <w:pPr>
      <w:widowControl w:val="0"/>
      <w:suppressAutoHyphens/>
      <w:spacing w:after="200" w:line="276" w:lineRule="auto"/>
      <w:ind w:left="720"/>
    </w:pPr>
    <w:rPr>
      <w:rFonts w:eastAsia="Lucida Sans Unicode" w:cs="Mangal"/>
      <w:kern w:val="2"/>
      <w:lang w:val="el-GR" w:eastAsia="zh-CN" w:bidi="hi-IN"/>
    </w:rPr>
  </w:style>
  <w:style w:type="paragraph" w:styleId="a7">
    <w:name w:val="List Paragraph"/>
    <w:basedOn w:val="a"/>
    <w:uiPriority w:val="34"/>
    <w:qFormat/>
    <w:rsid w:val="00B330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2684"/>
    <w:rPr>
      <w:sz w:val="24"/>
      <w:szCs w:val="24"/>
      <w:lang w:val="en-US" w:eastAsia="en-US"/>
    </w:rPr>
  </w:style>
  <w:style w:type="paragraph" w:styleId="1">
    <w:name w:val="heading 1"/>
    <w:basedOn w:val="a"/>
    <w:next w:val="a"/>
    <w:qFormat/>
    <w:rsid w:val="00F42684"/>
    <w:pPr>
      <w:keepNext/>
      <w:jc w:val="center"/>
      <w:outlineLvl w:val="0"/>
    </w:pPr>
    <w:rPr>
      <w:rFonts w:ascii="Arial" w:hAnsi="Arial" w:cs="Arial"/>
      <w:b/>
      <w:bCs/>
      <w:sz w:val="32"/>
      <w:u w:val="single"/>
      <w:lang w:val="el-GR"/>
    </w:rPr>
  </w:style>
  <w:style w:type="paragraph" w:styleId="2">
    <w:name w:val="heading 2"/>
    <w:basedOn w:val="a"/>
    <w:next w:val="a"/>
    <w:qFormat/>
    <w:rsid w:val="00F42684"/>
    <w:pPr>
      <w:keepNext/>
      <w:jc w:val="right"/>
      <w:outlineLvl w:val="1"/>
    </w:pPr>
    <w:rPr>
      <w:rFonts w:ascii="Arial" w:hAnsi="Arial" w:cs="Arial"/>
      <w:i/>
      <w:iCs/>
      <w:sz w:val="22"/>
      <w:lang w:val="el-GR"/>
    </w:rPr>
  </w:style>
  <w:style w:type="paragraph" w:styleId="3">
    <w:name w:val="heading 3"/>
    <w:basedOn w:val="a"/>
    <w:next w:val="a"/>
    <w:qFormat/>
    <w:rsid w:val="00F42684"/>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2684"/>
    <w:pPr>
      <w:tabs>
        <w:tab w:val="center" w:pos="4320"/>
        <w:tab w:val="right" w:pos="8640"/>
      </w:tabs>
    </w:pPr>
  </w:style>
  <w:style w:type="paragraph" w:styleId="a4">
    <w:name w:val="footer"/>
    <w:basedOn w:val="a"/>
    <w:rsid w:val="00F42684"/>
    <w:pPr>
      <w:tabs>
        <w:tab w:val="center" w:pos="4320"/>
        <w:tab w:val="right" w:pos="8640"/>
      </w:tabs>
    </w:pPr>
  </w:style>
  <w:style w:type="paragraph" w:styleId="a5">
    <w:name w:val="Body Text"/>
    <w:basedOn w:val="a"/>
    <w:rsid w:val="00F42684"/>
    <w:pPr>
      <w:jc w:val="both"/>
    </w:pPr>
    <w:rPr>
      <w:rFonts w:ascii="Arial" w:hAnsi="Arial" w:cs="Arial"/>
      <w:lang w:val="el-GR"/>
    </w:rPr>
  </w:style>
  <w:style w:type="paragraph" w:styleId="a6">
    <w:name w:val="Balloon Text"/>
    <w:basedOn w:val="a"/>
    <w:link w:val="Char"/>
    <w:rsid w:val="009E3AE0"/>
    <w:rPr>
      <w:rFonts w:ascii="Tahoma" w:hAnsi="Tahoma" w:cs="Tahoma"/>
      <w:sz w:val="16"/>
      <w:szCs w:val="16"/>
    </w:rPr>
  </w:style>
  <w:style w:type="character" w:customStyle="1" w:styleId="Char">
    <w:name w:val="Balloon Text Char"/>
    <w:basedOn w:val="a0"/>
    <w:link w:val="a6"/>
    <w:rsid w:val="009E3AE0"/>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842622611">
      <w:bodyDiv w:val="1"/>
      <w:marLeft w:val="0"/>
      <w:marRight w:val="0"/>
      <w:marTop w:val="0"/>
      <w:marBottom w:val="0"/>
      <w:divBdr>
        <w:top w:val="none" w:sz="0" w:space="0" w:color="auto"/>
        <w:left w:val="none" w:sz="0" w:space="0" w:color="auto"/>
        <w:bottom w:val="none" w:sz="0" w:space="0" w:color="auto"/>
        <w:right w:val="none" w:sz="0" w:space="0" w:color="auto"/>
      </w:divBdr>
    </w:div>
    <w:div w:id="1211964983">
      <w:bodyDiv w:val="1"/>
      <w:marLeft w:val="0"/>
      <w:marRight w:val="0"/>
      <w:marTop w:val="0"/>
      <w:marBottom w:val="0"/>
      <w:divBdr>
        <w:top w:val="none" w:sz="0" w:space="0" w:color="auto"/>
        <w:left w:val="none" w:sz="0" w:space="0" w:color="auto"/>
        <w:bottom w:val="none" w:sz="0" w:space="0" w:color="auto"/>
        <w:right w:val="none" w:sz="0" w:space="0" w:color="auto"/>
      </w:divBdr>
    </w:div>
    <w:div w:id="1324509013">
      <w:bodyDiv w:val="1"/>
      <w:marLeft w:val="0"/>
      <w:marRight w:val="0"/>
      <w:marTop w:val="0"/>
      <w:marBottom w:val="0"/>
      <w:divBdr>
        <w:top w:val="none" w:sz="0" w:space="0" w:color="auto"/>
        <w:left w:val="none" w:sz="0" w:space="0" w:color="auto"/>
        <w:bottom w:val="none" w:sz="0" w:space="0" w:color="auto"/>
        <w:right w:val="none" w:sz="0" w:space="0" w:color="auto"/>
      </w:divBdr>
    </w:div>
    <w:div w:id="166481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476</Words>
  <Characters>2574</Characters>
  <Application>Microsoft Office Word</Application>
  <DocSecurity>0</DocSecurity>
  <Lines>21</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We are Borg</cp:lastModifiedBy>
  <cp:revision>2</cp:revision>
  <cp:lastPrinted>2013-09-09T11:28:00Z</cp:lastPrinted>
  <dcterms:created xsi:type="dcterms:W3CDTF">2013-09-09T11:29:00Z</dcterms:created>
  <dcterms:modified xsi:type="dcterms:W3CDTF">2013-09-09T11:29:00Z</dcterms:modified>
</cp:coreProperties>
</file>